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25" w:rsidRPr="00583725" w:rsidRDefault="00583725" w:rsidP="00583725">
      <w:pPr>
        <w:pStyle w:val="a3"/>
        <w:shd w:val="clear" w:color="auto" w:fill="FFFFFF"/>
        <w:jc w:val="center"/>
        <w:rPr>
          <w:b/>
          <w:color w:val="FF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83725">
        <w:rPr>
          <w:b/>
          <w:bCs/>
          <w:color w:val="FF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РЕКОМЕНДАЦИИ ПСИХОЛОГА РОДИТЕЛЯМ БУДУЩИХ ПЕРВОКЛАССНИКОВ</w:t>
      </w:r>
    </w:p>
    <w:p w:rsidR="00583725" w:rsidRPr="00583725" w:rsidRDefault="00583725" w:rsidP="00583725">
      <w:pPr>
        <w:pStyle w:val="a3"/>
        <w:shd w:val="clear" w:color="auto" w:fill="FFFFFF"/>
        <w:jc w:val="right"/>
        <w:rPr>
          <w:rFonts w:ascii="Monotype Corsiva" w:hAnsi="Monotype Corsiva"/>
          <w:color w:val="000000"/>
          <w:sz w:val="32"/>
          <w:szCs w:val="28"/>
        </w:rPr>
      </w:pPr>
      <w:r w:rsidRPr="00583725">
        <w:rPr>
          <w:rFonts w:ascii="Monotype Corsiva" w:hAnsi="Monotype Corsiva"/>
          <w:color w:val="000000"/>
          <w:sz w:val="32"/>
          <w:szCs w:val="28"/>
        </w:rPr>
        <w:t xml:space="preserve">«Быть готовым к школе – не значит уметь читать, писать и считать. Быть готовым к школе – значит быть готовым всему этому научиться» </w:t>
      </w:r>
      <w:r w:rsidRPr="00583725">
        <w:rPr>
          <w:rFonts w:ascii="Monotype Corsiva" w:hAnsi="Monotype Corsiva"/>
          <w:color w:val="000000"/>
          <w:sz w:val="32"/>
          <w:szCs w:val="28"/>
        </w:rPr>
        <w:br/>
        <w:t>(</w:t>
      </w:r>
      <w:proofErr w:type="spellStart"/>
      <w:r w:rsidRPr="00583725">
        <w:rPr>
          <w:rFonts w:ascii="Monotype Corsiva" w:hAnsi="Monotype Corsiva"/>
          <w:color w:val="000000"/>
          <w:sz w:val="32"/>
          <w:szCs w:val="28"/>
        </w:rPr>
        <w:t>Венгер</w:t>
      </w:r>
      <w:proofErr w:type="spellEnd"/>
      <w:r w:rsidRPr="00583725">
        <w:rPr>
          <w:rFonts w:ascii="Monotype Corsiva" w:hAnsi="Monotype Corsiva"/>
          <w:color w:val="000000"/>
          <w:sz w:val="32"/>
          <w:szCs w:val="28"/>
        </w:rPr>
        <w:t xml:space="preserve"> Л.А.)</w:t>
      </w:r>
    </w:p>
    <w:p w:rsidR="00583725" w:rsidRPr="00583725" w:rsidRDefault="00583725" w:rsidP="0058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otype Corsiva" w:hAnsi="Monotype Corsiva"/>
          <w:color w:val="000000"/>
          <w:sz w:val="32"/>
          <w:szCs w:val="28"/>
        </w:rPr>
      </w:pPr>
      <w:r w:rsidRPr="00583725">
        <w:rPr>
          <w:rFonts w:ascii="Monotype Corsiva" w:hAnsi="Monotype Corsiva"/>
          <w:b/>
          <w:bCs/>
          <w:color w:val="000000"/>
          <w:sz w:val="32"/>
          <w:szCs w:val="28"/>
        </w:rPr>
        <w:t>Психологическую готовность</w:t>
      </w:r>
      <w:r w:rsidRPr="00583725">
        <w:rPr>
          <w:rFonts w:ascii="Monotype Corsiva" w:hAnsi="Monotype Corsiva"/>
          <w:color w:val="000000"/>
          <w:sz w:val="32"/>
          <w:szCs w:val="28"/>
        </w:rPr>
        <w:t> к школьному обучению можно сравнить с фундаментом здания: хороший крепкий фундамент – залог надежности и качества будущей постройки.</w:t>
      </w:r>
    </w:p>
    <w:p w:rsidR="00583725" w:rsidRPr="00583725" w:rsidRDefault="00583725" w:rsidP="00583725">
      <w:pPr>
        <w:pStyle w:val="a3"/>
        <w:shd w:val="clear" w:color="auto" w:fill="FFFFFF"/>
        <w:tabs>
          <w:tab w:val="left" w:pos="6357"/>
        </w:tabs>
        <w:jc w:val="center"/>
        <w:rPr>
          <w:rFonts w:ascii="Arial Black" w:hAnsi="Arial Black"/>
          <w:color w:val="000000"/>
          <w:sz w:val="32"/>
          <w:szCs w:val="28"/>
        </w:rPr>
      </w:pPr>
      <w:r w:rsidRPr="00583725">
        <w:rPr>
          <w:rFonts w:ascii="Arial Black" w:hAnsi="Arial Black" w:cs="Cambria"/>
          <w:bCs/>
          <w:color w:val="00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Компоненты</w:t>
      </w:r>
      <w:r w:rsidRPr="00583725">
        <w:rPr>
          <w:rFonts w:ascii="Arial Black" w:hAnsi="Arial Black"/>
          <w:bCs/>
          <w:color w:val="00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83725">
        <w:rPr>
          <w:rFonts w:ascii="Arial Black" w:hAnsi="Arial Black" w:cs="Cambria"/>
          <w:bCs/>
          <w:color w:val="00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готовности</w:t>
      </w:r>
      <w:r w:rsidRPr="00583725">
        <w:rPr>
          <w:rFonts w:ascii="Arial Black" w:hAnsi="Arial Black"/>
          <w:bCs/>
          <w:color w:val="00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83725">
        <w:rPr>
          <w:rFonts w:ascii="Arial Black" w:hAnsi="Arial Black" w:cs="Cambria"/>
          <w:bCs/>
          <w:color w:val="00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ребенка</w:t>
      </w:r>
      <w:r w:rsidRPr="00583725">
        <w:rPr>
          <w:rFonts w:ascii="Arial Black" w:hAnsi="Arial Black"/>
          <w:bCs/>
          <w:color w:val="00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83725">
        <w:rPr>
          <w:rFonts w:ascii="Arial Black" w:hAnsi="Arial Black" w:cs="Cambria"/>
          <w:bCs/>
          <w:color w:val="00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</w:t>
      </w:r>
      <w:r w:rsidRPr="00583725">
        <w:rPr>
          <w:rFonts w:ascii="Arial Black" w:hAnsi="Arial Black"/>
          <w:bCs/>
          <w:color w:val="00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83725">
        <w:rPr>
          <w:rFonts w:ascii="Arial Black" w:hAnsi="Arial Black" w:cs="Cambria"/>
          <w:bCs/>
          <w:color w:val="00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школе</w:t>
      </w:r>
    </w:p>
    <w:p w:rsidR="00583725" w:rsidRPr="00583725" w:rsidRDefault="00583725" w:rsidP="0058372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32"/>
          <w:szCs w:val="28"/>
        </w:rPr>
      </w:pPr>
      <w:r w:rsidRPr="00583725">
        <w:rPr>
          <w:b/>
          <w:bCs/>
          <w:color w:val="000000"/>
          <w:sz w:val="32"/>
          <w:szCs w:val="28"/>
        </w:rPr>
        <w:t>Мотивационный компонент</w:t>
      </w:r>
      <w:r>
        <w:rPr>
          <w:color w:val="000000"/>
          <w:sz w:val="32"/>
          <w:szCs w:val="28"/>
        </w:rPr>
        <w:t xml:space="preserve"> - </w:t>
      </w:r>
      <w:r w:rsidRPr="00583725">
        <w:rPr>
          <w:color w:val="000000"/>
          <w:sz w:val="32"/>
          <w:szCs w:val="28"/>
        </w:rPr>
        <w:t>отношение к учебной деятельности как к общественно важному делу и стремление к приобретению новых знаний.</w:t>
      </w:r>
    </w:p>
    <w:p w:rsidR="00583725" w:rsidRPr="00583725" w:rsidRDefault="00583725" w:rsidP="0058372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32"/>
          <w:szCs w:val="28"/>
        </w:rPr>
      </w:pPr>
      <w:r w:rsidRPr="00583725">
        <w:rPr>
          <w:b/>
          <w:bCs/>
          <w:color w:val="000000"/>
          <w:sz w:val="32"/>
          <w:szCs w:val="28"/>
        </w:rPr>
        <w:t>Интеллектуальный компонент </w:t>
      </w:r>
      <w:r>
        <w:rPr>
          <w:b/>
          <w:bCs/>
          <w:color w:val="000000"/>
          <w:sz w:val="32"/>
          <w:szCs w:val="28"/>
        </w:rPr>
        <w:t xml:space="preserve">- </w:t>
      </w:r>
      <w:r w:rsidRPr="00583725">
        <w:rPr>
          <w:color w:val="000000"/>
          <w:sz w:val="32"/>
          <w:szCs w:val="28"/>
        </w:rPr>
        <w:t>предполагает достижение достаточного уровня развития познавательных процессов (восприятие, внимание, память, мышление), а также наличие общих знаний о мире (время суток, элементарные математические, основные животные, домашний адрес и т.д.).</w:t>
      </w:r>
    </w:p>
    <w:p w:rsidR="00583725" w:rsidRPr="00583725" w:rsidRDefault="00583725" w:rsidP="0058372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32"/>
          <w:szCs w:val="28"/>
        </w:rPr>
      </w:pPr>
      <w:r w:rsidRPr="00583725">
        <w:rPr>
          <w:b/>
          <w:bCs/>
          <w:color w:val="000000"/>
          <w:sz w:val="32"/>
          <w:szCs w:val="28"/>
        </w:rPr>
        <w:t>Эмоционально-волевой компонент</w:t>
      </w:r>
      <w:r w:rsidRPr="00583725">
        <w:rPr>
          <w:color w:val="000000"/>
          <w:sz w:val="32"/>
          <w:szCs w:val="28"/>
        </w:rPr>
        <w:t> - способность ребенка управлять своими эмоциями и контролировать свое импульсивное поведение.</w:t>
      </w:r>
    </w:p>
    <w:p w:rsidR="00583725" w:rsidRPr="00583725" w:rsidRDefault="00583725" w:rsidP="0058372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32"/>
          <w:szCs w:val="28"/>
        </w:rPr>
      </w:pPr>
      <w:r w:rsidRPr="00583725">
        <w:rPr>
          <w:b/>
          <w:bCs/>
          <w:color w:val="000000"/>
          <w:sz w:val="32"/>
          <w:szCs w:val="28"/>
        </w:rPr>
        <w:t>Социально-психологический компонент </w:t>
      </w:r>
      <w:r w:rsidRPr="00583725">
        <w:rPr>
          <w:color w:val="000000"/>
          <w:sz w:val="32"/>
          <w:szCs w:val="28"/>
        </w:rPr>
        <w:t>– умение ребенка общаться со сверстниками и взрослыми. Коммуникативная готовность предполагает наличие различных способов общения - словесного и невербального, межличностного и делового.</w:t>
      </w:r>
    </w:p>
    <w:p w:rsidR="00583725" w:rsidRPr="00583725" w:rsidRDefault="00583725" w:rsidP="0058372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32"/>
          <w:szCs w:val="28"/>
        </w:rPr>
      </w:pPr>
      <w:r w:rsidRPr="00583725">
        <w:rPr>
          <w:b/>
          <w:bCs/>
          <w:color w:val="000000"/>
          <w:sz w:val="32"/>
          <w:szCs w:val="28"/>
        </w:rPr>
        <w:t>Речевой компонент</w:t>
      </w:r>
      <w:r w:rsidRPr="00583725">
        <w:rPr>
          <w:color w:val="000000"/>
          <w:sz w:val="32"/>
          <w:szCs w:val="28"/>
        </w:rPr>
        <w:t> </w:t>
      </w:r>
      <w:r>
        <w:rPr>
          <w:color w:val="000000"/>
          <w:sz w:val="32"/>
          <w:szCs w:val="28"/>
        </w:rPr>
        <w:t xml:space="preserve">- </w:t>
      </w:r>
      <w:r w:rsidRPr="00583725">
        <w:rPr>
          <w:color w:val="000000"/>
          <w:sz w:val="32"/>
          <w:szCs w:val="28"/>
        </w:rPr>
        <w:t xml:space="preserve">предполагает овладение грамматикой и лексикой языка, определенная степень осознанности </w:t>
      </w:r>
      <w:proofErr w:type="gramStart"/>
      <w:r w:rsidRPr="00583725">
        <w:rPr>
          <w:color w:val="000000"/>
          <w:sz w:val="32"/>
          <w:szCs w:val="28"/>
        </w:rPr>
        <w:t xml:space="preserve">речи, </w:t>
      </w:r>
      <w:r w:rsidR="00953B02">
        <w:rPr>
          <w:color w:val="000000"/>
          <w:sz w:val="32"/>
          <w:szCs w:val="28"/>
        </w:rPr>
        <w:t xml:space="preserve"> </w:t>
      </w:r>
      <w:r w:rsidRPr="00583725">
        <w:rPr>
          <w:color w:val="000000"/>
          <w:sz w:val="32"/>
          <w:szCs w:val="28"/>
        </w:rPr>
        <w:t>оценивания</w:t>
      </w:r>
      <w:proofErr w:type="gramEnd"/>
      <w:r w:rsidRPr="00583725">
        <w:rPr>
          <w:color w:val="000000"/>
          <w:sz w:val="32"/>
          <w:szCs w:val="28"/>
        </w:rPr>
        <w:t xml:space="preserve"> и т.д.) речи.</w:t>
      </w:r>
    </w:p>
    <w:p w:rsidR="00583725" w:rsidRPr="00583725" w:rsidRDefault="00583725" w:rsidP="0058372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32"/>
          <w:szCs w:val="28"/>
        </w:rPr>
      </w:pPr>
      <w:r w:rsidRPr="00583725">
        <w:rPr>
          <w:b/>
          <w:bCs/>
          <w:color w:val="000000"/>
          <w:sz w:val="32"/>
          <w:szCs w:val="28"/>
        </w:rPr>
        <w:t>Психомоторный </w:t>
      </w:r>
      <w:r w:rsidRPr="00583725">
        <w:rPr>
          <w:b/>
          <w:color w:val="000000"/>
          <w:sz w:val="32"/>
          <w:szCs w:val="28"/>
        </w:rPr>
        <w:t>компонент</w:t>
      </w:r>
      <w:r w:rsidRPr="00583725">
        <w:rPr>
          <w:color w:val="000000"/>
          <w:sz w:val="32"/>
          <w:szCs w:val="28"/>
        </w:rPr>
        <w:t xml:space="preserve"> </w:t>
      </w:r>
      <w:r>
        <w:rPr>
          <w:color w:val="000000"/>
          <w:sz w:val="32"/>
          <w:szCs w:val="28"/>
        </w:rPr>
        <w:t xml:space="preserve">- </w:t>
      </w:r>
      <w:r w:rsidRPr="00583725">
        <w:rPr>
          <w:color w:val="000000"/>
          <w:sz w:val="32"/>
          <w:szCs w:val="28"/>
        </w:rPr>
        <w:t xml:space="preserve">предполагает: уровень общего физического развития, особенности глазомера, умение ориентироваться в пространстве, наличие способности к подражанию, степень развития </w:t>
      </w:r>
      <w:proofErr w:type="spellStart"/>
      <w:r w:rsidRPr="00583725">
        <w:rPr>
          <w:color w:val="000000"/>
          <w:sz w:val="32"/>
          <w:szCs w:val="28"/>
        </w:rPr>
        <w:t>сложнокоординированных</w:t>
      </w:r>
      <w:proofErr w:type="spellEnd"/>
      <w:r w:rsidRPr="00583725">
        <w:rPr>
          <w:color w:val="000000"/>
          <w:sz w:val="32"/>
          <w:szCs w:val="28"/>
        </w:rPr>
        <w:t xml:space="preserve"> движений рук.</w:t>
      </w:r>
    </w:p>
    <w:p w:rsidR="00583725" w:rsidRDefault="00583725" w:rsidP="00583725">
      <w:pPr>
        <w:pStyle w:val="a3"/>
        <w:shd w:val="clear" w:color="auto" w:fill="FFFFFF"/>
        <w:jc w:val="center"/>
        <w:rPr>
          <w:rFonts w:ascii="Arial Black" w:hAnsi="Arial Black" w:cs="Cambria"/>
          <w:b/>
          <w:bCs/>
          <w:color w:val="000000"/>
          <w:sz w:val="32"/>
          <w:szCs w:val="28"/>
        </w:rPr>
      </w:pPr>
    </w:p>
    <w:p w:rsidR="00583725" w:rsidRPr="00583725" w:rsidRDefault="00583725" w:rsidP="00583725">
      <w:pPr>
        <w:pStyle w:val="a3"/>
        <w:shd w:val="clear" w:color="auto" w:fill="FFFFFF"/>
        <w:jc w:val="center"/>
        <w:rPr>
          <w:rFonts w:ascii="Arial Black" w:hAnsi="Arial Black"/>
          <w:color w:val="00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83725">
        <w:rPr>
          <w:rFonts w:ascii="Arial Black" w:hAnsi="Arial Black" w:cs="Cambria"/>
          <w:bCs/>
          <w:color w:val="00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Основные</w:t>
      </w:r>
      <w:r w:rsidRPr="00583725">
        <w:rPr>
          <w:rFonts w:ascii="Arial Black" w:hAnsi="Arial Black"/>
          <w:bCs/>
          <w:color w:val="00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83725">
        <w:rPr>
          <w:rFonts w:ascii="Arial Black" w:hAnsi="Arial Black" w:cs="Cambria"/>
          <w:bCs/>
          <w:color w:val="00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рекомендации</w:t>
      </w:r>
      <w:r w:rsidRPr="00583725">
        <w:rPr>
          <w:rFonts w:ascii="Arial Black" w:hAnsi="Arial Black"/>
          <w:bCs/>
          <w:color w:val="00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83725">
        <w:rPr>
          <w:rFonts w:ascii="Arial Black" w:hAnsi="Arial Black" w:cs="Cambria"/>
          <w:bCs/>
          <w:color w:val="00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для</w:t>
      </w:r>
      <w:r w:rsidRPr="00583725">
        <w:rPr>
          <w:rFonts w:ascii="Arial Black" w:hAnsi="Arial Black"/>
          <w:bCs/>
          <w:color w:val="00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83725">
        <w:rPr>
          <w:rFonts w:ascii="Arial Black" w:hAnsi="Arial Black" w:cs="Cambria"/>
          <w:bCs/>
          <w:color w:val="000000"/>
          <w:sz w:val="3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родителей будущих первоклассников</w:t>
      </w:r>
    </w:p>
    <w:p w:rsidR="00583725" w:rsidRPr="00583725" w:rsidRDefault="00583725" w:rsidP="0058372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583725">
        <w:rPr>
          <w:color w:val="000000"/>
          <w:sz w:val="30"/>
          <w:szCs w:val="30"/>
        </w:rPr>
        <w:t>Избегайте чрезмерных требований к ребенку. Предоставляйте ему право на ошибку. Ребенок не должен панически бояться ошибиться.</w:t>
      </w:r>
    </w:p>
    <w:p w:rsidR="00583725" w:rsidRPr="00583725" w:rsidRDefault="00583725" w:rsidP="0058372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583725">
        <w:rPr>
          <w:color w:val="000000"/>
          <w:sz w:val="30"/>
          <w:szCs w:val="30"/>
        </w:rPr>
        <w:t>Способствуйте развитию у ребенка умения общаться. Обратите внимание на то, умеет ли ваш ребенок вступать в контакт с новым взрослым и детьми, умеет ли он взаимодействовать и сотрудничать.</w:t>
      </w:r>
    </w:p>
    <w:p w:rsidR="00583725" w:rsidRPr="00583725" w:rsidRDefault="00583725" w:rsidP="0058372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583725">
        <w:rPr>
          <w:color w:val="000000"/>
          <w:sz w:val="30"/>
          <w:szCs w:val="30"/>
        </w:rPr>
        <w:t>Приводя ребенка в первый класс, необходимо отчетливо понимать, что для него должны меняться не только место пребывания, режим и вид деятельности, но и вся шкала ценностей, которую он создал за свои 6-7 лет. То, что приветствовалось в семье или детском саду, в школе может оказаться нежелательным.</w:t>
      </w:r>
    </w:p>
    <w:p w:rsidR="00583725" w:rsidRPr="00583725" w:rsidRDefault="00583725" w:rsidP="0058372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583725">
        <w:rPr>
          <w:color w:val="000000"/>
          <w:sz w:val="30"/>
          <w:szCs w:val="30"/>
        </w:rPr>
        <w:t xml:space="preserve">Постарайтесь, чтобы главным для вас стало даже не столько научить чему-то, сколько сделать так, чтобы ребенок захотел научиться, почувствовал вкус к познанию нового. Говорите с ребенком о школе и объясняйте значимость обучения. Рассказывайте о своих школьных годах. </w:t>
      </w:r>
    </w:p>
    <w:p w:rsidR="00583725" w:rsidRPr="00583725" w:rsidRDefault="00583725" w:rsidP="0058372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583725">
        <w:rPr>
          <w:color w:val="000000"/>
          <w:sz w:val="30"/>
          <w:szCs w:val="30"/>
        </w:rPr>
        <w:t>Учитесь вместе с ребенком, объединяйтесь с ним против объективных трудностей, станьте союзником, а не противником.</w:t>
      </w:r>
    </w:p>
    <w:p w:rsidR="00583725" w:rsidRPr="00583725" w:rsidRDefault="00583725" w:rsidP="0058372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583725">
        <w:rPr>
          <w:color w:val="000000"/>
          <w:sz w:val="30"/>
          <w:szCs w:val="30"/>
        </w:rPr>
        <w:t>Старайтесь не преподносить детям истину, а учите находить ее. Всячески стимулируйте, поддерживайте, взращивайте самостоятельный поиск ребенка.</w:t>
      </w:r>
    </w:p>
    <w:p w:rsidR="00583725" w:rsidRPr="00583725" w:rsidRDefault="00583725" w:rsidP="0058372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583725">
        <w:rPr>
          <w:color w:val="000000"/>
          <w:sz w:val="30"/>
          <w:szCs w:val="30"/>
        </w:rPr>
        <w:t>Уделите особое внимание развитию произвольности поведения. Учите ребенка управлять своими желаниями, эмоциями, поступками. Он должен уметь подчиняться правилам поведения, выполнять действия по образцу. Играйте с ним в различные игры с правилами. Например, игры и упражнения «Совы и мыши», «Светофор», «Съедобное-несъедобное», «Найди и промолчи», «Дождь», «Сорока»</w:t>
      </w:r>
      <w:r w:rsidRPr="00583725">
        <w:rPr>
          <w:b/>
          <w:bCs/>
          <w:color w:val="000000"/>
          <w:sz w:val="30"/>
          <w:szCs w:val="30"/>
        </w:rPr>
        <w:t> </w:t>
      </w:r>
      <w:r w:rsidRPr="00583725">
        <w:rPr>
          <w:color w:val="000000"/>
          <w:sz w:val="30"/>
          <w:szCs w:val="30"/>
        </w:rPr>
        <w:t>и т.д.</w:t>
      </w:r>
    </w:p>
    <w:p w:rsidR="00583725" w:rsidRPr="00583725" w:rsidRDefault="00583725" w:rsidP="0058372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583725">
        <w:rPr>
          <w:color w:val="000000"/>
          <w:sz w:val="30"/>
          <w:szCs w:val="30"/>
        </w:rPr>
        <w:t>Каждый день занимайтесь интеллектуальным развитием ребенка.</w:t>
      </w:r>
    </w:p>
    <w:p w:rsidR="00583725" w:rsidRDefault="00583725" w:rsidP="0058372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583725">
        <w:rPr>
          <w:color w:val="000000"/>
          <w:sz w:val="30"/>
          <w:szCs w:val="30"/>
        </w:rPr>
        <w:t>Организуйте распорядок дня: стабильный режим дня, сбалансированное питание, полноценный сон, прогулки на свежем воздухе.</w:t>
      </w:r>
    </w:p>
    <w:p w:rsidR="00583725" w:rsidRPr="00583725" w:rsidRDefault="00583725" w:rsidP="0058372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583725">
        <w:rPr>
          <w:color w:val="000000"/>
          <w:sz w:val="30"/>
          <w:szCs w:val="30"/>
        </w:rPr>
        <w:t>Давайте ребенку упражнения для развития двух полушарий мозга. Например, «Рисование одновременно двумя руками», упражнение «Слон», «Перекрестные движения» и т. д. </w:t>
      </w:r>
    </w:p>
    <w:p w:rsidR="000B55A3" w:rsidRPr="00583725" w:rsidRDefault="00916102" w:rsidP="00583725">
      <w:pPr>
        <w:jc w:val="both"/>
        <w:rPr>
          <w:sz w:val="32"/>
          <w:szCs w:val="32"/>
        </w:rPr>
      </w:pPr>
    </w:p>
    <w:sectPr w:rsidR="000B55A3" w:rsidRPr="0058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C2EB2"/>
    <w:multiLevelType w:val="hybridMultilevel"/>
    <w:tmpl w:val="5A84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03322"/>
    <w:multiLevelType w:val="hybridMultilevel"/>
    <w:tmpl w:val="C360E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29"/>
    <w:rsid w:val="00095947"/>
    <w:rsid w:val="001A578E"/>
    <w:rsid w:val="00583725"/>
    <w:rsid w:val="00850BDE"/>
    <w:rsid w:val="00916102"/>
    <w:rsid w:val="00927CC9"/>
    <w:rsid w:val="00953B02"/>
    <w:rsid w:val="00BB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1E66-91F8-4FCC-9F4C-EE91DB79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7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2022-03-15T10:27:00Z</cp:lastPrinted>
  <dcterms:created xsi:type="dcterms:W3CDTF">2024-01-23T11:02:00Z</dcterms:created>
  <dcterms:modified xsi:type="dcterms:W3CDTF">2024-01-23T11:02:00Z</dcterms:modified>
</cp:coreProperties>
</file>